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60"/>
        <w:gridCol w:w="900"/>
        <w:gridCol w:w="1260"/>
        <w:gridCol w:w="2160"/>
        <w:gridCol w:w="2070"/>
        <w:gridCol w:w="3781"/>
        <w:gridCol w:w="41"/>
      </w:tblGrid>
      <w:tr w:rsidR="003B075B" w14:paraId="716D49C0" w14:textId="77777777" w:rsidTr="07542713">
        <w:trPr>
          <w:trHeight w:val="960"/>
        </w:trPr>
        <w:tc>
          <w:tcPr>
            <w:tcW w:w="2160" w:type="dxa"/>
            <w:gridSpan w:val="2"/>
          </w:tcPr>
          <w:p w14:paraId="42387A02" w14:textId="0EE10CBA" w:rsidR="00B31702" w:rsidRPr="00FE1636" w:rsidRDefault="7CEC3598" w:rsidP="07542713">
            <w:pPr>
              <w:pStyle w:val="TableParagraph"/>
              <w:tabs>
                <w:tab w:val="left" w:pos="2601"/>
              </w:tabs>
              <w:spacing w:before="120" w:line="223" w:lineRule="exact"/>
              <w:rPr>
                <w:b/>
                <w:bCs/>
                <w:sz w:val="8"/>
                <w:szCs w:val="8"/>
              </w:rPr>
            </w:pPr>
            <w:r w:rsidRPr="07542713">
              <w:rPr>
                <w:b/>
                <w:bCs/>
                <w:sz w:val="18"/>
                <w:szCs w:val="18"/>
              </w:rPr>
              <w:t xml:space="preserve"> </w:t>
            </w:r>
            <w:r w:rsidR="003B075B" w:rsidRPr="07542713">
              <w:rPr>
                <w:b/>
                <w:bCs/>
                <w:sz w:val="18"/>
                <w:szCs w:val="18"/>
              </w:rPr>
              <w:t>GA-</w:t>
            </w:r>
            <w:r w:rsidR="00751484" w:rsidRPr="07542713">
              <w:rPr>
                <w:b/>
                <w:bCs/>
                <w:sz w:val="18"/>
                <w:szCs w:val="18"/>
              </w:rPr>
              <w:t>HB</w:t>
            </w:r>
            <w:r w:rsidR="003B075B" w:rsidRPr="07542713">
              <w:rPr>
                <w:b/>
                <w:bCs/>
                <w:sz w:val="18"/>
                <w:szCs w:val="18"/>
              </w:rPr>
              <w:t>G-0</w:t>
            </w:r>
            <w:r w:rsidR="008567DE" w:rsidRPr="07542713">
              <w:rPr>
                <w:b/>
                <w:bCs/>
                <w:sz w:val="18"/>
                <w:szCs w:val="18"/>
              </w:rPr>
              <w:t>4</w:t>
            </w:r>
          </w:p>
          <w:p w14:paraId="34155A0C" w14:textId="14D8410B" w:rsidR="003B075B" w:rsidRPr="00EB351F" w:rsidRDefault="003B075B" w:rsidP="00B31702">
            <w:pPr>
              <w:pStyle w:val="TableParagraph"/>
              <w:tabs>
                <w:tab w:val="left" w:pos="2601"/>
              </w:tabs>
              <w:spacing w:before="120" w:line="223" w:lineRule="exact"/>
              <w:rPr>
                <w:sz w:val="16"/>
                <w:szCs w:val="16"/>
              </w:rPr>
            </w:pPr>
            <w:r w:rsidRPr="0E0694EE">
              <w:rPr>
                <w:sz w:val="16"/>
                <w:szCs w:val="16"/>
              </w:rPr>
              <w:t>(202</w:t>
            </w:r>
            <w:r w:rsidR="00C50837">
              <w:rPr>
                <w:sz w:val="16"/>
                <w:szCs w:val="16"/>
              </w:rPr>
              <w:t>6</w:t>
            </w:r>
            <w:r w:rsidRPr="0E0694EE">
              <w:rPr>
                <w:sz w:val="16"/>
                <w:szCs w:val="16"/>
              </w:rPr>
              <w:t>-</w:t>
            </w:r>
            <w:r w:rsidR="00C50837">
              <w:rPr>
                <w:sz w:val="16"/>
                <w:szCs w:val="16"/>
              </w:rPr>
              <w:t>0</w:t>
            </w:r>
            <w:r w:rsidR="00051E66">
              <w:rPr>
                <w:sz w:val="16"/>
                <w:szCs w:val="16"/>
              </w:rPr>
              <w:t>2</w:t>
            </w:r>
            <w:r w:rsidR="00FC0CEF" w:rsidRPr="0E0694EE">
              <w:rPr>
                <w:sz w:val="16"/>
                <w:szCs w:val="16"/>
              </w:rPr>
              <w:t>-</w:t>
            </w:r>
            <w:r w:rsidR="00C50837">
              <w:rPr>
                <w:sz w:val="16"/>
                <w:szCs w:val="16"/>
              </w:rPr>
              <w:t>01</w:t>
            </w:r>
            <w:r w:rsidRPr="0E0694EE">
              <w:rPr>
                <w:sz w:val="16"/>
                <w:szCs w:val="16"/>
              </w:rPr>
              <w:t>)</w:t>
            </w:r>
          </w:p>
        </w:tc>
        <w:tc>
          <w:tcPr>
            <w:tcW w:w="2160" w:type="dxa"/>
            <w:gridSpan w:val="3"/>
          </w:tcPr>
          <w:p w14:paraId="226D401E" w14:textId="77777777" w:rsidR="003B075B" w:rsidRDefault="003B075B" w:rsidP="003B075B">
            <w:pPr>
              <w:pStyle w:val="TableParagraph"/>
              <w:jc w:val="center"/>
              <w:rPr>
                <w:b/>
              </w:rPr>
            </w:pPr>
            <w:r w:rsidRPr="006A3663">
              <w:rPr>
                <w:b/>
                <w:position w:val="1"/>
                <w:sz w:val="20"/>
                <w:szCs w:val="20"/>
              </w:rPr>
              <w:t>Georgia</w:t>
            </w:r>
            <w:r w:rsidRPr="002B613A">
              <w:rPr>
                <w:b/>
                <w:position w:val="1"/>
              </w:rPr>
              <w:t xml:space="preserve"> Department of Agriculture</w:t>
            </w:r>
            <w:r>
              <w:rPr>
                <w:b/>
              </w:rPr>
              <w:t xml:space="preserve"> </w:t>
            </w:r>
          </w:p>
          <w:p w14:paraId="6E7FD687" w14:textId="77777777" w:rsidR="003B075B" w:rsidRPr="003B075B" w:rsidRDefault="003B075B" w:rsidP="003B075B">
            <w:pPr>
              <w:pStyle w:val="TableParagraph"/>
              <w:jc w:val="center"/>
              <w:rPr>
                <w:b/>
                <w:sz w:val="16"/>
                <w:szCs w:val="16"/>
              </w:rPr>
            </w:pPr>
          </w:p>
          <w:p w14:paraId="2F5C6B18" w14:textId="4710CD06" w:rsidR="003B075B" w:rsidRDefault="00751484" w:rsidP="003B075B">
            <w:pPr>
              <w:pStyle w:val="TableParagraph"/>
              <w:jc w:val="center"/>
              <w:rPr>
                <w:b/>
              </w:rPr>
            </w:pPr>
            <w:r>
              <w:rPr>
                <w:b/>
              </w:rPr>
              <w:t>HURRICANE HELENE</w:t>
            </w:r>
            <w:r w:rsidR="003B075B">
              <w:rPr>
                <w:b/>
              </w:rPr>
              <w:t xml:space="preserve"> BLOCK GRANT</w:t>
            </w:r>
            <w:r>
              <w:rPr>
                <w:b/>
              </w:rPr>
              <w:t xml:space="preserve"> PROGRAM</w:t>
            </w:r>
          </w:p>
          <w:p w14:paraId="07854B0B" w14:textId="12585FED" w:rsidR="003B075B" w:rsidRDefault="008567DE" w:rsidP="003B075B">
            <w:pPr>
              <w:pStyle w:val="TableParagraph"/>
              <w:spacing w:before="11"/>
              <w:jc w:val="center"/>
              <w:rPr>
                <w:b/>
              </w:rPr>
            </w:pPr>
            <w:r>
              <w:rPr>
                <w:b/>
              </w:rPr>
              <w:t>Timber Worksheet</w:t>
            </w:r>
          </w:p>
        </w:tc>
        <w:tc>
          <w:tcPr>
            <w:tcW w:w="3282" w:type="dxa"/>
            <w:gridSpan w:val="2"/>
          </w:tcPr>
          <w:p w14:paraId="557B2CAA" w14:textId="783C6A57" w:rsidR="003B075B" w:rsidRDefault="003B075B">
            <w:pPr>
              <w:pStyle w:val="TableParagraph"/>
              <w:spacing w:line="175" w:lineRule="exact"/>
              <w:ind w:left="-5"/>
              <w:rPr>
                <w:sz w:val="16"/>
              </w:rPr>
            </w:pPr>
          </w:p>
        </w:tc>
      </w:tr>
      <w:tr w:rsidR="00CD2418" w14:paraId="3A1BBD4D" w14:textId="77777777" w:rsidTr="07542713">
        <w:trPr>
          <w:trHeight w:val="402"/>
        </w:trPr>
        <w:tc>
          <w:tcPr>
            <w:tcW w:w="2160" w:type="dxa"/>
            <w:gridSpan w:val="7"/>
            <w:tcBorders>
              <w:bottom w:val="nil"/>
            </w:tcBorders>
          </w:tcPr>
          <w:p w14:paraId="45D5E76B" w14:textId="5D2CE4C2" w:rsidR="00CD2418" w:rsidRDefault="00CD2418" w:rsidP="005B5C6B">
            <w:pPr>
              <w:pStyle w:val="TableParagraph"/>
              <w:spacing w:before="130" w:line="170" w:lineRule="atLeast"/>
              <w:ind w:right="218"/>
              <w:rPr>
                <w:b/>
                <w:bCs/>
                <w:i/>
                <w:iCs/>
                <w:sz w:val="15"/>
                <w:szCs w:val="15"/>
              </w:rPr>
            </w:pPr>
          </w:p>
        </w:tc>
      </w:tr>
      <w:tr w:rsidR="00CD2418" w14:paraId="2F15D8B8" w14:textId="77777777" w:rsidTr="07542713">
        <w:trPr>
          <w:trHeight w:val="307"/>
        </w:trPr>
        <w:tc>
          <w:tcPr>
            <w:tcW w:w="2160" w:type="dxa"/>
            <w:gridSpan w:val="7"/>
            <w:tcBorders>
              <w:top w:val="nil"/>
              <w:left w:val="nil"/>
              <w:bottom w:val="nil"/>
              <w:right w:val="single" w:sz="4" w:space="0" w:color="000000" w:themeColor="text1"/>
            </w:tcBorders>
            <w:shd w:val="clear" w:color="auto" w:fill="000000" w:themeFill="text1"/>
          </w:tcPr>
          <w:p w14:paraId="553A0D1C" w14:textId="018CD68F" w:rsidR="00CD2418" w:rsidRPr="00941738" w:rsidRDefault="00A74B99" w:rsidP="0E0694EE">
            <w:pPr>
              <w:pStyle w:val="TableParagraph"/>
              <w:spacing w:before="36"/>
              <w:ind w:left="33"/>
              <w:rPr>
                <w:b/>
                <w:bCs/>
                <w:color w:val="FFFFFF"/>
                <w:sz w:val="18"/>
                <w:szCs w:val="18"/>
              </w:rPr>
            </w:pPr>
            <w:r w:rsidRPr="0E0694EE">
              <w:rPr>
                <w:b/>
                <w:bCs/>
                <w:color w:val="FFFFFF" w:themeColor="background1"/>
                <w:sz w:val="18"/>
                <w:szCs w:val="18"/>
              </w:rPr>
              <w:t xml:space="preserve">PART A – </w:t>
            </w:r>
            <w:r w:rsidR="00C62C87">
              <w:rPr>
                <w:b/>
                <w:bCs/>
                <w:color w:val="FFFFFF" w:themeColor="background1"/>
                <w:sz w:val="18"/>
                <w:szCs w:val="18"/>
              </w:rPr>
              <w:t>APPLICANT</w:t>
            </w:r>
            <w:r w:rsidRPr="0E0694EE">
              <w:rPr>
                <w:b/>
                <w:bCs/>
                <w:color w:val="FFFFFF" w:themeColor="background1"/>
                <w:sz w:val="18"/>
                <w:szCs w:val="18"/>
              </w:rPr>
              <w:t xml:space="preserve"> INFORMATION</w:t>
            </w:r>
          </w:p>
        </w:tc>
      </w:tr>
      <w:tr w:rsidR="007401F9" w14:paraId="16395B40" w14:textId="77777777" w:rsidTr="07542713">
        <w:trPr>
          <w:gridAfter w:val="1"/>
          <w:wAfter w:w="41" w:type="dxa"/>
          <w:trHeight w:val="730"/>
        </w:trPr>
        <w:tc>
          <w:tcPr>
            <w:tcW w:w="2160" w:type="dxa"/>
            <w:gridSpan w:val="3"/>
            <w:tcBorders>
              <w:top w:val="single" w:sz="8" w:space="0" w:color="000000" w:themeColor="text1"/>
            </w:tcBorders>
          </w:tcPr>
          <w:p w14:paraId="4DB6EAEA" w14:textId="4744054F" w:rsidR="007401F9" w:rsidRDefault="007401F9" w:rsidP="007401F9">
            <w:pPr>
              <w:pStyle w:val="TableParagraph"/>
              <w:spacing w:line="178" w:lineRule="exact"/>
              <w:ind w:left="28"/>
              <w:rPr>
                <w:sz w:val="16"/>
                <w:szCs w:val="16"/>
              </w:rPr>
            </w:pPr>
            <w:r w:rsidRPr="0E0694EE">
              <w:rPr>
                <w:sz w:val="16"/>
                <w:szCs w:val="16"/>
              </w:rPr>
              <w:t>1. Name of Entity Applying for Benefits</w:t>
            </w:r>
          </w:p>
        </w:tc>
        <w:tc>
          <w:tcPr>
            <w:tcW w:w="3870" w:type="dxa"/>
            <w:gridSpan w:val="2"/>
            <w:tcBorders>
              <w:top w:val="single" w:sz="8" w:space="0" w:color="000000" w:themeColor="text1"/>
            </w:tcBorders>
          </w:tcPr>
          <w:p w14:paraId="3BD11391" w14:textId="17AC6D99" w:rsidR="007401F9" w:rsidRPr="008F3AE6" w:rsidRDefault="007401F9" w:rsidP="007401F9">
            <w:pPr>
              <w:pStyle w:val="TableParagraph"/>
              <w:spacing w:line="178" w:lineRule="exact"/>
              <w:ind w:left="28"/>
              <w:rPr>
                <w:i/>
                <w:iCs/>
                <w:sz w:val="14"/>
                <w:szCs w:val="14"/>
                <w:highlight w:val="yellow"/>
              </w:rPr>
            </w:pPr>
            <w:r w:rsidRPr="008F3AE6">
              <w:rPr>
                <w:sz w:val="16"/>
                <w:szCs w:val="16"/>
              </w:rPr>
              <w:t>2.</w:t>
            </w:r>
            <w:r w:rsidR="00CF0A43" w:rsidRPr="008F3AE6">
              <w:rPr>
                <w:sz w:val="16"/>
                <w:szCs w:val="16"/>
              </w:rPr>
              <w:t xml:space="preserve"> County</w:t>
            </w:r>
          </w:p>
        </w:tc>
        <w:tc>
          <w:tcPr>
            <w:tcW w:w="3601" w:type="dxa"/>
            <w:tcBorders>
              <w:top w:val="single" w:sz="8" w:space="0" w:color="000000" w:themeColor="text1"/>
            </w:tcBorders>
          </w:tcPr>
          <w:p w14:paraId="5EE870B9" w14:textId="4B146828" w:rsidR="007401F9" w:rsidRPr="008F3AE6" w:rsidRDefault="007401F9" w:rsidP="007401F9">
            <w:pPr>
              <w:pStyle w:val="TableParagraph"/>
              <w:spacing w:line="177" w:lineRule="exact"/>
              <w:ind w:left="27"/>
              <w:rPr>
                <w:sz w:val="16"/>
                <w:szCs w:val="16"/>
              </w:rPr>
            </w:pPr>
            <w:r w:rsidRPr="008F3AE6">
              <w:rPr>
                <w:sz w:val="16"/>
                <w:szCs w:val="16"/>
              </w:rPr>
              <w:t>3.</w:t>
            </w:r>
            <w:r w:rsidR="00CF0A43" w:rsidRPr="008F3AE6">
              <w:rPr>
                <w:sz w:val="16"/>
                <w:szCs w:val="16"/>
              </w:rPr>
              <w:t xml:space="preserve"> Tax </w:t>
            </w:r>
            <w:r w:rsidR="008F3AE6">
              <w:rPr>
                <w:sz w:val="16"/>
                <w:szCs w:val="16"/>
              </w:rPr>
              <w:t>M</w:t>
            </w:r>
            <w:r w:rsidR="00CF0A43" w:rsidRPr="008F3AE6">
              <w:rPr>
                <w:sz w:val="16"/>
                <w:szCs w:val="16"/>
              </w:rPr>
              <w:t xml:space="preserve">ap </w:t>
            </w:r>
            <w:r w:rsidR="008F3AE6">
              <w:rPr>
                <w:sz w:val="16"/>
                <w:szCs w:val="16"/>
              </w:rPr>
              <w:t>P</w:t>
            </w:r>
            <w:r w:rsidR="00CF0A43" w:rsidRPr="008F3AE6">
              <w:rPr>
                <w:sz w:val="16"/>
                <w:szCs w:val="16"/>
              </w:rPr>
              <w:t>arcel</w:t>
            </w:r>
          </w:p>
        </w:tc>
      </w:tr>
      <w:tr w:rsidR="00CD2418" w14:paraId="146D36AB"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300"/>
        </w:trPr>
        <w:tc>
          <w:tcPr>
            <w:tcW w:w="2160" w:type="dxa"/>
            <w:gridSpan w:val="6"/>
            <w:tcBorders>
              <w:top w:val="nil"/>
              <w:left w:val="nil"/>
              <w:bottom w:val="single" w:sz="4" w:space="0" w:color="000000" w:themeColor="text1"/>
              <w:right w:val="single" w:sz="4" w:space="0" w:color="000000" w:themeColor="text1"/>
            </w:tcBorders>
            <w:shd w:val="clear" w:color="auto" w:fill="000000" w:themeFill="text1"/>
          </w:tcPr>
          <w:p w14:paraId="2A839162" w14:textId="12C7EB3E" w:rsidR="00CD2418" w:rsidRDefault="00A74B99">
            <w:pPr>
              <w:pStyle w:val="TableParagraph"/>
              <w:spacing w:line="188" w:lineRule="exact"/>
              <w:ind w:left="33"/>
              <w:rPr>
                <w:b/>
                <w:sz w:val="18"/>
              </w:rPr>
            </w:pPr>
            <w:r>
              <w:rPr>
                <w:b/>
                <w:color w:val="FFFFFF"/>
                <w:sz w:val="18"/>
              </w:rPr>
              <w:t xml:space="preserve">PART </w:t>
            </w:r>
            <w:r w:rsidR="004C7811">
              <w:rPr>
                <w:b/>
                <w:color w:val="FFFFFF"/>
                <w:sz w:val="18"/>
              </w:rPr>
              <w:t>B</w:t>
            </w:r>
            <w:r w:rsidR="00350CAC">
              <w:rPr>
                <w:b/>
                <w:color w:val="FFFFFF"/>
                <w:sz w:val="18"/>
              </w:rPr>
              <w:t xml:space="preserve"> </w:t>
            </w:r>
            <w:r w:rsidR="0017344A">
              <w:rPr>
                <w:b/>
                <w:color w:val="FFFFFF"/>
                <w:sz w:val="18"/>
              </w:rPr>
              <w:t>–</w:t>
            </w:r>
            <w:r>
              <w:rPr>
                <w:b/>
                <w:color w:val="FFFFFF"/>
                <w:sz w:val="18"/>
              </w:rPr>
              <w:t xml:space="preserve"> </w:t>
            </w:r>
            <w:r w:rsidR="0017344A">
              <w:rPr>
                <w:b/>
                <w:color w:val="FFFFFF"/>
                <w:spacing w:val="-1"/>
                <w:sz w:val="18"/>
              </w:rPr>
              <w:t>SPECIFIC STAND DESCRIPTIO</w:t>
            </w:r>
            <w:r w:rsidR="003E066B">
              <w:rPr>
                <w:b/>
                <w:color w:val="FFFFFF"/>
                <w:spacing w:val="-1"/>
                <w:sz w:val="18"/>
              </w:rPr>
              <w:t>NS</w:t>
            </w:r>
          </w:p>
        </w:tc>
      </w:tr>
      <w:tr w:rsidR="003E6268" w14:paraId="6D646A50"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663"/>
        </w:trPr>
        <w:tc>
          <w:tcPr>
            <w:tcW w:w="2160" w:type="dxa"/>
            <w:gridSpan w:val="3"/>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6AA9D3C7" w14:textId="59DF6A62" w:rsidR="003E6268" w:rsidRDefault="003E6268" w:rsidP="003E6268">
            <w:pPr>
              <w:pStyle w:val="TableParagraph"/>
              <w:tabs>
                <w:tab w:val="left" w:pos="391"/>
              </w:tabs>
              <w:rPr>
                <w:rFonts w:ascii="Times New Roman" w:hAnsi="Times New Roman"/>
                <w:i/>
                <w:iCs/>
                <w:sz w:val="20"/>
                <w:szCs w:val="20"/>
              </w:rPr>
            </w:pPr>
            <w:r>
              <w:rPr>
                <w:sz w:val="16"/>
                <w:szCs w:val="16"/>
              </w:rPr>
              <w:t>4</w:t>
            </w:r>
            <w:r w:rsidRPr="0E0694EE">
              <w:rPr>
                <w:sz w:val="16"/>
                <w:szCs w:val="16"/>
              </w:rPr>
              <w:t xml:space="preserve">. </w:t>
            </w:r>
            <w:r>
              <w:rPr>
                <w:sz w:val="16"/>
                <w:szCs w:val="16"/>
              </w:rPr>
              <w:t>Stand/Stand Name</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6AE3" w14:textId="6B011B66" w:rsidR="003E6268" w:rsidRDefault="003E6268" w:rsidP="003E6268">
            <w:pPr>
              <w:pStyle w:val="TableParagraph"/>
              <w:tabs>
                <w:tab w:val="left" w:pos="391"/>
              </w:tabs>
              <w:rPr>
                <w:rFonts w:ascii="Times New Roman" w:hAnsi="Times New Roman"/>
                <w:i/>
                <w:iCs/>
                <w:sz w:val="20"/>
                <w:szCs w:val="20"/>
              </w:rPr>
            </w:pPr>
            <w:r>
              <w:rPr>
                <w:sz w:val="16"/>
                <w:szCs w:val="16"/>
              </w:rPr>
              <w:t>5</w:t>
            </w:r>
            <w:r w:rsidRPr="0E0694EE">
              <w:rPr>
                <w:sz w:val="16"/>
                <w:szCs w:val="16"/>
              </w:rPr>
              <w:t xml:space="preserve">. </w:t>
            </w:r>
            <w:r>
              <w:rPr>
                <w:sz w:val="16"/>
                <w:szCs w:val="16"/>
              </w:rPr>
              <w:t>Stand Type</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69D2" w14:textId="2485042E" w:rsidR="003E6268" w:rsidRDefault="003E6268" w:rsidP="003E6268">
            <w:pPr>
              <w:pStyle w:val="TableParagraph"/>
              <w:tabs>
                <w:tab w:val="left" w:pos="391"/>
              </w:tabs>
              <w:rPr>
                <w:rFonts w:ascii="Times New Roman" w:hAnsi="Times New Roman"/>
                <w:i/>
                <w:iCs/>
                <w:sz w:val="20"/>
                <w:szCs w:val="20"/>
              </w:rPr>
            </w:pPr>
            <w:r>
              <w:rPr>
                <w:sz w:val="16"/>
                <w:szCs w:val="16"/>
              </w:rPr>
              <w:t>6</w:t>
            </w:r>
            <w:r w:rsidRPr="0E0694EE">
              <w:rPr>
                <w:sz w:val="16"/>
                <w:szCs w:val="16"/>
              </w:rPr>
              <w:t xml:space="preserve">. </w:t>
            </w:r>
            <w:r w:rsidR="00E14660" w:rsidRPr="008F3AE6">
              <w:rPr>
                <w:sz w:val="16"/>
                <w:szCs w:val="16"/>
              </w:rPr>
              <w:t xml:space="preserve">Average </w:t>
            </w:r>
            <w:r w:rsidRPr="008F3AE6">
              <w:rPr>
                <w:sz w:val="16"/>
                <w:szCs w:val="16"/>
              </w:rPr>
              <w:t>Height</w:t>
            </w:r>
            <w:r w:rsidR="00E14660" w:rsidRPr="008F3AE6">
              <w:rPr>
                <w:sz w:val="16"/>
                <w:szCs w:val="16"/>
              </w:rPr>
              <w:t xml:space="preserve"> of Timber</w:t>
            </w:r>
          </w:p>
        </w:tc>
      </w:tr>
      <w:tr w:rsidR="003E6268" w14:paraId="6124AB3C"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699"/>
        </w:trPr>
        <w:tc>
          <w:tcPr>
            <w:tcW w:w="2160" w:type="dxa"/>
            <w:gridSpan w:val="3"/>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08FFF196" w14:textId="3C38609E" w:rsidR="003E6268" w:rsidRDefault="003E6268" w:rsidP="003E6268">
            <w:pPr>
              <w:pStyle w:val="TableParagraph"/>
              <w:tabs>
                <w:tab w:val="left" w:pos="391"/>
              </w:tabs>
              <w:rPr>
                <w:rFonts w:ascii="Times New Roman" w:hAnsi="Times New Roman"/>
                <w:i/>
                <w:iCs/>
                <w:sz w:val="20"/>
                <w:szCs w:val="20"/>
              </w:rPr>
            </w:pPr>
            <w:r>
              <w:rPr>
                <w:sz w:val="16"/>
                <w:szCs w:val="16"/>
              </w:rPr>
              <w:t>7</w:t>
            </w:r>
            <w:r w:rsidRPr="0E0694EE">
              <w:rPr>
                <w:sz w:val="16"/>
                <w:szCs w:val="16"/>
              </w:rPr>
              <w:t xml:space="preserve">. </w:t>
            </w:r>
            <w:r w:rsidR="00E14660" w:rsidRPr="008F3AE6">
              <w:rPr>
                <w:sz w:val="16"/>
                <w:szCs w:val="16"/>
              </w:rPr>
              <w:t>Average Diameter at Breast Height (</w:t>
            </w:r>
            <w:r w:rsidRPr="008F3AE6">
              <w:rPr>
                <w:sz w:val="16"/>
                <w:szCs w:val="16"/>
              </w:rPr>
              <w:t>DBH</w:t>
            </w:r>
            <w:r w:rsidR="00E14660" w:rsidRPr="008F3AE6">
              <w:rPr>
                <w:sz w:val="16"/>
                <w:szCs w:val="16"/>
              </w:rPr>
              <w:t>)</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C7C8" w14:textId="36C757DE" w:rsidR="003E6268" w:rsidRDefault="003E6268" w:rsidP="003E6268">
            <w:pPr>
              <w:pStyle w:val="TableParagraph"/>
              <w:tabs>
                <w:tab w:val="left" w:pos="391"/>
              </w:tabs>
              <w:rPr>
                <w:rFonts w:ascii="Times New Roman" w:hAnsi="Times New Roman"/>
                <w:i/>
                <w:iCs/>
                <w:sz w:val="20"/>
                <w:szCs w:val="20"/>
              </w:rPr>
            </w:pPr>
            <w:r>
              <w:rPr>
                <w:sz w:val="16"/>
                <w:szCs w:val="16"/>
              </w:rPr>
              <w:t>8</w:t>
            </w:r>
            <w:r w:rsidRPr="0E0694EE">
              <w:rPr>
                <w:sz w:val="16"/>
                <w:szCs w:val="16"/>
              </w:rPr>
              <w:t xml:space="preserve">. </w:t>
            </w:r>
            <w:r w:rsidR="00194AA6">
              <w:rPr>
                <w:sz w:val="16"/>
                <w:szCs w:val="16"/>
              </w:rPr>
              <w:t>Stand Age</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6634" w14:textId="1DFE1063" w:rsidR="003E6268" w:rsidRDefault="00194AA6" w:rsidP="003E6268">
            <w:pPr>
              <w:pStyle w:val="TableParagraph"/>
              <w:tabs>
                <w:tab w:val="left" w:pos="391"/>
              </w:tabs>
              <w:rPr>
                <w:rFonts w:ascii="Times New Roman" w:hAnsi="Times New Roman"/>
                <w:i/>
                <w:iCs/>
                <w:sz w:val="20"/>
                <w:szCs w:val="20"/>
              </w:rPr>
            </w:pPr>
            <w:r>
              <w:rPr>
                <w:sz w:val="16"/>
                <w:szCs w:val="16"/>
              </w:rPr>
              <w:t>9</w:t>
            </w:r>
            <w:r w:rsidR="003E6268" w:rsidRPr="0E0694EE">
              <w:rPr>
                <w:sz w:val="16"/>
                <w:szCs w:val="16"/>
              </w:rPr>
              <w:t xml:space="preserve">. </w:t>
            </w:r>
            <w:r>
              <w:rPr>
                <w:sz w:val="16"/>
                <w:szCs w:val="16"/>
              </w:rPr>
              <w:t>Acreage</w:t>
            </w:r>
          </w:p>
        </w:tc>
      </w:tr>
      <w:tr w:rsidR="003E6268" w14:paraId="209C93A2"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654"/>
        </w:trPr>
        <w:tc>
          <w:tcPr>
            <w:tcW w:w="2160" w:type="dxa"/>
            <w:gridSpan w:val="3"/>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863B906" w14:textId="091CF18E" w:rsidR="003E6268" w:rsidRDefault="00194AA6" w:rsidP="003E6268">
            <w:pPr>
              <w:pStyle w:val="TableParagraph"/>
              <w:tabs>
                <w:tab w:val="left" w:pos="391"/>
              </w:tabs>
              <w:rPr>
                <w:rFonts w:ascii="Times New Roman" w:hAnsi="Times New Roman"/>
                <w:i/>
                <w:iCs/>
                <w:sz w:val="20"/>
                <w:szCs w:val="20"/>
              </w:rPr>
            </w:pPr>
            <w:r>
              <w:rPr>
                <w:sz w:val="16"/>
                <w:szCs w:val="16"/>
              </w:rPr>
              <w:t>10</w:t>
            </w:r>
            <w:r w:rsidR="003E6268" w:rsidRPr="0E0694EE">
              <w:rPr>
                <w:sz w:val="16"/>
                <w:szCs w:val="16"/>
              </w:rPr>
              <w:t xml:space="preserve">. </w:t>
            </w:r>
            <w:r>
              <w:rPr>
                <w:sz w:val="16"/>
                <w:szCs w:val="16"/>
              </w:rPr>
              <w:t>Product Class</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FDB7" w14:textId="30188210" w:rsidR="003E6268" w:rsidRDefault="00194AA6" w:rsidP="003E6268">
            <w:pPr>
              <w:pStyle w:val="TableParagraph"/>
              <w:tabs>
                <w:tab w:val="left" w:pos="391"/>
              </w:tabs>
              <w:rPr>
                <w:rFonts w:ascii="Times New Roman" w:hAnsi="Times New Roman"/>
                <w:i/>
                <w:iCs/>
                <w:sz w:val="20"/>
                <w:szCs w:val="20"/>
              </w:rPr>
            </w:pPr>
            <w:r>
              <w:rPr>
                <w:sz w:val="16"/>
                <w:szCs w:val="16"/>
              </w:rPr>
              <w:t>11</w:t>
            </w:r>
            <w:r w:rsidR="003E6268" w:rsidRPr="0E0694EE">
              <w:rPr>
                <w:sz w:val="16"/>
                <w:szCs w:val="16"/>
              </w:rPr>
              <w:t xml:space="preserve">. </w:t>
            </w:r>
            <w:r>
              <w:rPr>
                <w:sz w:val="16"/>
                <w:szCs w:val="16"/>
              </w:rPr>
              <w:t>Overstory</w:t>
            </w:r>
            <w:r w:rsidR="00E14660">
              <w:rPr>
                <w:sz w:val="16"/>
                <w:szCs w:val="16"/>
              </w:rPr>
              <w:t xml:space="preserve"> Tree Species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0E89" w14:textId="374264AC" w:rsidR="003E6268" w:rsidRDefault="00194AA6" w:rsidP="003E6268">
            <w:pPr>
              <w:pStyle w:val="TableParagraph"/>
              <w:tabs>
                <w:tab w:val="left" w:pos="391"/>
              </w:tabs>
              <w:rPr>
                <w:rFonts w:ascii="Times New Roman" w:hAnsi="Times New Roman"/>
                <w:i/>
                <w:iCs/>
                <w:sz w:val="20"/>
                <w:szCs w:val="20"/>
              </w:rPr>
            </w:pPr>
            <w:r>
              <w:rPr>
                <w:sz w:val="16"/>
                <w:szCs w:val="16"/>
              </w:rPr>
              <w:t>12</w:t>
            </w:r>
            <w:r w:rsidR="003E6268" w:rsidRPr="0E0694EE">
              <w:rPr>
                <w:sz w:val="16"/>
                <w:szCs w:val="16"/>
              </w:rPr>
              <w:t xml:space="preserve">. </w:t>
            </w:r>
            <w:r w:rsidR="00B91F64">
              <w:rPr>
                <w:sz w:val="16"/>
                <w:szCs w:val="16"/>
              </w:rPr>
              <w:t>Basal Area/Stocking</w:t>
            </w:r>
          </w:p>
        </w:tc>
      </w:tr>
      <w:tr w:rsidR="00B91F64" w14:paraId="2C7D98C6"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1041"/>
        </w:trPr>
        <w:tc>
          <w:tcPr>
            <w:tcW w:w="2160" w:type="dxa"/>
            <w:gridSpan w:val="6"/>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0991768C" w14:textId="1654AEBC" w:rsidR="00B91F64" w:rsidRDefault="00B91F64" w:rsidP="00B91F64">
            <w:pPr>
              <w:pStyle w:val="TableParagraph"/>
              <w:tabs>
                <w:tab w:val="left" w:pos="391"/>
              </w:tabs>
              <w:rPr>
                <w:sz w:val="16"/>
                <w:szCs w:val="16"/>
              </w:rPr>
            </w:pPr>
            <w:r>
              <w:rPr>
                <w:sz w:val="16"/>
                <w:szCs w:val="16"/>
              </w:rPr>
              <w:t>13</w:t>
            </w:r>
            <w:r w:rsidRPr="0E0694EE">
              <w:rPr>
                <w:sz w:val="16"/>
                <w:szCs w:val="16"/>
              </w:rPr>
              <w:t xml:space="preserve">.  </w:t>
            </w:r>
            <w:r>
              <w:rPr>
                <w:sz w:val="16"/>
                <w:szCs w:val="16"/>
              </w:rPr>
              <w:t>Notes</w:t>
            </w:r>
          </w:p>
        </w:tc>
      </w:tr>
      <w:tr w:rsidR="00CD0DE2" w14:paraId="48D2FC1F"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924"/>
        </w:trPr>
        <w:tc>
          <w:tcPr>
            <w:tcW w:w="2160" w:type="dxa"/>
            <w:gridSpan w:val="6"/>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A45F4F3" w14:textId="02C310C4" w:rsidR="00CD0DE2" w:rsidRDefault="00CD0DE2" w:rsidP="00CD0DE2">
            <w:pPr>
              <w:pStyle w:val="TableParagraph"/>
              <w:tabs>
                <w:tab w:val="left" w:pos="391"/>
              </w:tabs>
              <w:rPr>
                <w:sz w:val="16"/>
                <w:szCs w:val="16"/>
              </w:rPr>
            </w:pPr>
            <w:r>
              <w:rPr>
                <w:sz w:val="16"/>
                <w:szCs w:val="16"/>
              </w:rPr>
              <w:t>1</w:t>
            </w:r>
            <w:r w:rsidR="00396D18">
              <w:rPr>
                <w:sz w:val="16"/>
                <w:szCs w:val="16"/>
              </w:rPr>
              <w:t>4</w:t>
            </w:r>
            <w:r w:rsidRPr="0E0694EE">
              <w:rPr>
                <w:sz w:val="16"/>
                <w:szCs w:val="16"/>
              </w:rPr>
              <w:t xml:space="preserve">.  </w:t>
            </w:r>
            <w:r>
              <w:rPr>
                <w:sz w:val="16"/>
                <w:szCs w:val="16"/>
              </w:rPr>
              <w:t>Recommendations</w:t>
            </w:r>
          </w:p>
        </w:tc>
      </w:tr>
      <w:tr w:rsidR="00810139" w14:paraId="309D9CE4"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38"/>
        </w:trPr>
        <w:tc>
          <w:tcPr>
            <w:tcW w:w="2160" w:type="dxa"/>
            <w:gridSpan w:val="6"/>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A613B04" w14:textId="77777777" w:rsidR="008F3AE6" w:rsidRDefault="008F3AE6" w:rsidP="00CD0DE2">
            <w:pPr>
              <w:pStyle w:val="TableParagraph"/>
              <w:tabs>
                <w:tab w:val="left" w:pos="391"/>
              </w:tabs>
              <w:rPr>
                <w:sz w:val="16"/>
                <w:szCs w:val="16"/>
              </w:rPr>
            </w:pPr>
          </w:p>
          <w:p w14:paraId="1E474E90" w14:textId="485C885E" w:rsidR="00810139" w:rsidRDefault="00810139" w:rsidP="00CD0DE2">
            <w:pPr>
              <w:pStyle w:val="TableParagraph"/>
              <w:tabs>
                <w:tab w:val="left" w:pos="391"/>
              </w:tabs>
              <w:rPr>
                <w:sz w:val="16"/>
                <w:szCs w:val="16"/>
              </w:rPr>
            </w:pPr>
            <w:r>
              <w:rPr>
                <w:sz w:val="16"/>
                <w:szCs w:val="16"/>
              </w:rPr>
              <w:t>Stand Photo taken?   Yes_______     No ________</w:t>
            </w:r>
          </w:p>
        </w:tc>
      </w:tr>
      <w:tr w:rsidR="002E25E3" w14:paraId="7043586E"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303"/>
        </w:trPr>
        <w:tc>
          <w:tcPr>
            <w:tcW w:w="21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A739C62" w14:textId="4F4E431F" w:rsidR="002E25E3" w:rsidRPr="0060138B" w:rsidRDefault="002E25E3" w:rsidP="002E25E3">
            <w:pPr>
              <w:pStyle w:val="TableParagraph"/>
              <w:ind w:right="71"/>
              <w:rPr>
                <w:b/>
                <w:bCs/>
                <w:color w:val="FFFFFF" w:themeColor="background1"/>
                <w:sz w:val="18"/>
                <w:szCs w:val="18"/>
                <w:highlight w:val="black"/>
              </w:rPr>
            </w:pPr>
            <w:r>
              <w:rPr>
                <w:b/>
                <w:color w:val="FFFFFF"/>
                <w:sz w:val="18"/>
              </w:rPr>
              <w:t xml:space="preserve">PART C – </w:t>
            </w:r>
            <w:r>
              <w:rPr>
                <w:b/>
                <w:color w:val="FFFFFF"/>
                <w:spacing w:val="-1"/>
                <w:sz w:val="18"/>
              </w:rPr>
              <w:t>STAND TYPE</w:t>
            </w:r>
          </w:p>
        </w:tc>
      </w:tr>
      <w:tr w:rsidR="008F3AE6" w14:paraId="5602B22A"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46553" w14:textId="5D9CE1A5" w:rsidR="008F3AE6" w:rsidRDefault="008F3AE6" w:rsidP="007401F9">
            <w:pPr>
              <w:pStyle w:val="TableParagraph"/>
              <w:rPr>
                <w:rFonts w:ascii="Times New Roman"/>
                <w:sz w:val="14"/>
              </w:rPr>
            </w:pPr>
            <w:r>
              <w:rPr>
                <w:sz w:val="16"/>
                <w:szCs w:val="16"/>
              </w:rPr>
              <w:t>15</w:t>
            </w:r>
            <w:r w:rsidRPr="0E0694EE">
              <w:rPr>
                <w:sz w:val="16"/>
                <w:szCs w:val="16"/>
              </w:rPr>
              <w:t xml:space="preserve">.  </w:t>
            </w:r>
            <w:r>
              <w:rPr>
                <w:sz w:val="16"/>
                <w:szCs w:val="16"/>
              </w:rPr>
              <w:t>Plot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1A9C" w14:textId="2443378D" w:rsidR="008F3AE6" w:rsidRDefault="008806B0" w:rsidP="007401F9">
            <w:pPr>
              <w:pStyle w:val="TableParagraph"/>
              <w:rPr>
                <w:rFonts w:ascii="Times New Roman"/>
                <w:sz w:val="14"/>
              </w:rPr>
            </w:pPr>
            <w:r>
              <w:rPr>
                <w:sz w:val="16"/>
                <w:szCs w:val="16"/>
              </w:rPr>
              <w:t>16.</w:t>
            </w:r>
            <w:r w:rsidR="008F3AE6">
              <w:rPr>
                <w:sz w:val="16"/>
                <w:szCs w:val="16"/>
              </w:rPr>
              <w:t xml:space="preserve"> of Damaged Trees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B78A" w14:textId="47823023" w:rsidR="008F3AE6" w:rsidRDefault="008806B0" w:rsidP="007401F9">
            <w:pPr>
              <w:pStyle w:val="TableParagraph"/>
              <w:rPr>
                <w:sz w:val="16"/>
                <w:szCs w:val="16"/>
              </w:rPr>
            </w:pPr>
            <w:r>
              <w:rPr>
                <w:sz w:val="16"/>
                <w:szCs w:val="16"/>
              </w:rPr>
              <w:t>17.</w:t>
            </w:r>
            <w:r w:rsidR="008F3AE6">
              <w:rPr>
                <w:sz w:val="16"/>
                <w:szCs w:val="16"/>
              </w:rPr>
              <w:t xml:space="preserve"> of Undamaged trees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1B268" w14:textId="3D805BD0" w:rsidR="008F3AE6" w:rsidRDefault="008F3AE6" w:rsidP="007401F9">
            <w:pPr>
              <w:pStyle w:val="TableParagraph"/>
              <w:rPr>
                <w:rFonts w:ascii="Times New Roman"/>
                <w:sz w:val="14"/>
              </w:rPr>
            </w:pPr>
            <w:r>
              <w:rPr>
                <w:sz w:val="16"/>
                <w:szCs w:val="16"/>
              </w:rPr>
              <w:t xml:space="preserve">18. Total # of trees          </w:t>
            </w: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BD5E" w14:textId="41691494" w:rsidR="008F3AE6" w:rsidRDefault="008F3AE6" w:rsidP="007401F9">
            <w:pPr>
              <w:pStyle w:val="TableParagraph"/>
              <w:rPr>
                <w:rFonts w:ascii="Times New Roman"/>
                <w:sz w:val="14"/>
              </w:rPr>
            </w:pPr>
            <w:r>
              <w:rPr>
                <w:sz w:val="16"/>
                <w:szCs w:val="16"/>
              </w:rPr>
              <w:t>19: Notes</w:t>
            </w:r>
          </w:p>
        </w:tc>
      </w:tr>
      <w:tr w:rsidR="008F3AE6" w14:paraId="6D3BAC3B"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9C821" w14:textId="6689709F"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F6FC9" w14:textId="77777777" w:rsidR="008F3AE6" w:rsidRDefault="008F3AE6" w:rsidP="007401F9">
            <w:pPr>
              <w:pStyle w:val="TableParagraph"/>
              <w:spacing w:line="163" w:lineRule="exact"/>
              <w:ind w:left="14" w:right="15"/>
              <w:jc w:val="center"/>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8436D"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9319"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024AC" w14:textId="39042E12" w:rsidR="008F3AE6" w:rsidRDefault="008F3AE6" w:rsidP="007401F9">
            <w:pPr>
              <w:pStyle w:val="TableParagraph"/>
              <w:rPr>
                <w:rFonts w:ascii="Times New Roman"/>
                <w:sz w:val="14"/>
              </w:rPr>
            </w:pPr>
          </w:p>
        </w:tc>
      </w:tr>
      <w:tr w:rsidR="008F3AE6" w14:paraId="6031E363"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B33CB"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EBD00"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9ABB0"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C4E49"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58310" w14:textId="4621FCBD" w:rsidR="008F3AE6" w:rsidRDefault="008F3AE6" w:rsidP="007401F9">
            <w:pPr>
              <w:pStyle w:val="TableParagraph"/>
              <w:rPr>
                <w:rFonts w:ascii="Times New Roman"/>
                <w:sz w:val="14"/>
              </w:rPr>
            </w:pPr>
          </w:p>
        </w:tc>
      </w:tr>
      <w:tr w:rsidR="008F3AE6" w14:paraId="6D93A2A3"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D405A"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B268"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2C412"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9A3E"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B2769" w14:textId="0590A411" w:rsidR="008F3AE6" w:rsidRDefault="008F3AE6" w:rsidP="007401F9">
            <w:pPr>
              <w:pStyle w:val="TableParagraph"/>
              <w:rPr>
                <w:rFonts w:ascii="Times New Roman"/>
                <w:sz w:val="14"/>
              </w:rPr>
            </w:pPr>
          </w:p>
        </w:tc>
      </w:tr>
      <w:tr w:rsidR="008F3AE6" w14:paraId="1D7100D8"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3F2DB"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88549"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AEC36"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49122"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098B" w14:textId="25F06CCE" w:rsidR="008F3AE6" w:rsidRDefault="008F3AE6" w:rsidP="007401F9">
            <w:pPr>
              <w:pStyle w:val="TableParagraph"/>
              <w:rPr>
                <w:rFonts w:ascii="Times New Roman"/>
                <w:sz w:val="14"/>
              </w:rPr>
            </w:pPr>
          </w:p>
        </w:tc>
      </w:tr>
      <w:tr w:rsidR="008F3AE6" w14:paraId="09DC64B8"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9668"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BD185"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D74E4"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1DA8"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1CEEE" w14:textId="525CE080" w:rsidR="008F3AE6" w:rsidRDefault="008F3AE6" w:rsidP="007401F9">
            <w:pPr>
              <w:pStyle w:val="TableParagraph"/>
              <w:rPr>
                <w:rFonts w:ascii="Times New Roman"/>
                <w:sz w:val="14"/>
              </w:rPr>
            </w:pPr>
          </w:p>
        </w:tc>
      </w:tr>
      <w:tr w:rsidR="008F3AE6" w14:paraId="33D1C384"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111E"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B7D58"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69AF"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0790"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83D1" w14:textId="50B316D2" w:rsidR="008F3AE6" w:rsidRDefault="008F3AE6" w:rsidP="007401F9">
            <w:pPr>
              <w:pStyle w:val="TableParagraph"/>
              <w:rPr>
                <w:rFonts w:ascii="Times New Roman"/>
                <w:sz w:val="14"/>
              </w:rPr>
            </w:pPr>
          </w:p>
        </w:tc>
      </w:tr>
      <w:tr w:rsidR="008F3AE6" w14:paraId="37EBF1E1"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32998"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F9916"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06078"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18F4C"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0DE47" w14:textId="1B515FAE" w:rsidR="008F3AE6" w:rsidRDefault="008F3AE6" w:rsidP="007401F9">
            <w:pPr>
              <w:pStyle w:val="TableParagraph"/>
              <w:rPr>
                <w:rFonts w:ascii="Times New Roman"/>
                <w:sz w:val="14"/>
              </w:rPr>
            </w:pPr>
          </w:p>
        </w:tc>
      </w:tr>
      <w:tr w:rsidR="008F3AE6" w14:paraId="02116777"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B52C"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3F0A"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541E3"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D8559"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2565" w14:textId="0C09A255" w:rsidR="008F3AE6" w:rsidRDefault="008F3AE6" w:rsidP="007401F9">
            <w:pPr>
              <w:pStyle w:val="TableParagraph"/>
              <w:rPr>
                <w:rFonts w:ascii="Times New Roman"/>
                <w:sz w:val="14"/>
              </w:rPr>
            </w:pPr>
          </w:p>
        </w:tc>
      </w:tr>
      <w:tr w:rsidR="008F3AE6" w14:paraId="7331A601"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F68D" w14:textId="77777777" w:rsidR="008F3AE6" w:rsidRDefault="008F3AE6" w:rsidP="007401F9">
            <w:pPr>
              <w:pStyle w:val="TableParagraph"/>
              <w:rPr>
                <w:rFonts w:ascii="Times New Roman"/>
                <w:sz w:val="14"/>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7383"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B4939"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504E6"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55EA" w14:textId="32224D46" w:rsidR="008F3AE6" w:rsidRDefault="008F3AE6" w:rsidP="007401F9">
            <w:pPr>
              <w:pStyle w:val="TableParagraph"/>
              <w:rPr>
                <w:rFonts w:ascii="Times New Roman"/>
                <w:sz w:val="14"/>
              </w:rPr>
            </w:pPr>
          </w:p>
        </w:tc>
      </w:tr>
      <w:tr w:rsidR="008F3AE6" w14:paraId="2B4FFED0" w14:textId="77777777" w:rsidTr="075427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504"/>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2220" w14:textId="349118F7" w:rsidR="008F3AE6" w:rsidRDefault="008F3AE6" w:rsidP="007401F9">
            <w:pPr>
              <w:pStyle w:val="TableParagraph"/>
              <w:rPr>
                <w:rFonts w:ascii="Times New Roman"/>
                <w:sz w:val="14"/>
              </w:rPr>
            </w:pPr>
            <w:r>
              <w:rPr>
                <w:rFonts w:ascii="Times New Roman"/>
                <w:sz w:val="14"/>
              </w:rPr>
              <w:t>Grand Total</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C9AA" w14:textId="77777777" w:rsidR="008F3AE6" w:rsidRDefault="008F3AE6" w:rsidP="007401F9">
            <w:pPr>
              <w:pStyle w:val="TableParagraph"/>
              <w:rPr>
                <w:rFonts w:ascii="Times New Roman"/>
                <w:sz w:val="1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1FEC" w14:textId="77777777" w:rsidR="008F3AE6" w:rsidRDefault="008F3AE6" w:rsidP="007401F9">
            <w:pPr>
              <w:pStyle w:val="TableParagraph"/>
              <w:rPr>
                <w:rFonts w:ascii="Times New Roman"/>
                <w:sz w:val="1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794C" w14:textId="77777777" w:rsidR="008F3AE6" w:rsidRDefault="008F3AE6" w:rsidP="007401F9">
            <w:pPr>
              <w:pStyle w:val="TableParagraph"/>
              <w:rPr>
                <w:rFonts w:ascii="Times New Roman"/>
                <w:sz w:val="14"/>
              </w:rPr>
            </w:pPr>
          </w:p>
        </w:tc>
        <w:tc>
          <w:tcPr>
            <w:tcW w:w="3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166C3" w14:textId="50F4C8FB" w:rsidR="008F3AE6" w:rsidRDefault="008F3AE6" w:rsidP="007401F9">
            <w:pPr>
              <w:pStyle w:val="TableParagraph"/>
              <w:rPr>
                <w:rFonts w:ascii="Times New Roman"/>
                <w:sz w:val="14"/>
              </w:rPr>
            </w:pPr>
          </w:p>
        </w:tc>
      </w:tr>
    </w:tbl>
    <w:p w14:paraId="2D8750C7" w14:textId="388913B4" w:rsidR="00751484" w:rsidRPr="004C7811" w:rsidRDefault="00751484" w:rsidP="6E388290">
      <w:pPr>
        <w:pStyle w:val="BodyText"/>
        <w:rPr>
          <w:sz w:val="2"/>
          <w:szCs w:val="2"/>
        </w:rPr>
      </w:pPr>
      <w:r>
        <w:t xml:space="preserve">The Georgia Department of Agriculture does not discriminate </w:t>
      </w:r>
      <w:proofErr w:type="gramStart"/>
      <w:r>
        <w:t>on the basis of</w:t>
      </w:r>
      <w:proofErr w:type="gramEnd"/>
      <w:r>
        <w:t xml:space="preserve">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14:paraId="3B32BE61" w14:textId="77777777" w:rsidR="00751484" w:rsidRPr="004C7811" w:rsidRDefault="00751484" w:rsidP="00751484">
      <w:pPr>
        <w:pStyle w:val="BodyText"/>
        <w:spacing w:before="1"/>
      </w:pPr>
    </w:p>
    <w:p w14:paraId="2A2A0D43" w14:textId="44448154" w:rsidR="00CD2418" w:rsidRDefault="00751484" w:rsidP="00751484">
      <w:pPr>
        <w:pStyle w:val="BodyText"/>
        <w:ind w:left="116" w:right="398"/>
      </w:pPr>
      <w:r w:rsidRPr="004C7811">
        <w:t xml:space="preserve">If you believe that you have been discriminated against with respect to a Georgia Department of Agriculture program or activity, you may contact the Non-Discrimination Coordinator at </w:t>
      </w:r>
      <w:hyperlink r:id="rId10" w:history="1">
        <w:r w:rsidRPr="004C7811">
          <w:rPr>
            <w:rStyle w:val="Hyperlink"/>
            <w:color w:val="auto"/>
          </w:rPr>
          <w:t>titlevi@agr.georgia.gov</w:t>
        </w:r>
      </w:hyperlink>
      <w:r w:rsidRPr="004C7811">
        <w:t xml:space="preserve">  or visit our website at </w:t>
      </w:r>
      <w:hyperlink r:id="rId11" w:history="1">
        <w:r w:rsidRPr="004C7811">
          <w:rPr>
            <w:rStyle w:val="Hyperlink"/>
            <w:color w:val="auto"/>
          </w:rPr>
          <w:t>https://www.agr.georgia.gov/title-vi-notice-non-discrimination</w:t>
        </w:r>
      </w:hyperlink>
      <w:r w:rsidRPr="004C7811">
        <w:t xml:space="preserve">  to learn how and where to file a complaint of discrimination.</w:t>
      </w:r>
      <w:r w:rsidR="00877A84" w:rsidRPr="004C7811">
        <w:rPr>
          <w:noProof/>
        </w:rPr>
        <mc:AlternateContent>
          <mc:Choice Requires="wps">
            <w:drawing>
              <wp:anchor distT="0" distB="0" distL="114300" distR="114300" simplePos="0" relativeHeight="25038336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3917" w14:textId="77777777" w:rsidR="00CD2418" w:rsidRDefault="00A74B99">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98BA" id="_x0000_t202" coordsize="21600,21600" o:spt="202" path="m,l,21600r21600,l21600,xe">
                <v:stroke joinstyle="miter"/>
                <v:path gradientshapeok="t" o:connecttype="rect"/>
              </v:shapetype>
              <v:shape id="Text Box 28" o:spid="_x0000_s1026" type="#_x0000_t202" style="position:absolute;left:0;text-align:left;margin-left:59.45pt;margin-top:458.6pt;width:5.05pt;height:10.1pt;z-index:-2529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filled="f" stroked="f">
                <v:textbox inset="0,0,0,0">
                  <w:txbxContent>
                    <w:p w14:paraId="66E13917" w14:textId="77777777" w:rsidR="00CD2418" w:rsidRDefault="00A74B99">
                      <w:pPr>
                        <w:spacing w:line="201" w:lineRule="exact"/>
                        <w:rPr>
                          <w:b/>
                          <w:sz w:val="18"/>
                        </w:rPr>
                      </w:pPr>
                      <w:r>
                        <w:rPr>
                          <w:b/>
                          <w:color w:val="FFFFFF"/>
                          <w:sz w:val="18"/>
                        </w:rPr>
                        <w:t>–</w:t>
                      </w:r>
                    </w:p>
                  </w:txbxContent>
                </v:textbox>
                <w10:wrap anchorx="page" anchory="page"/>
              </v:shape>
            </w:pict>
          </mc:Fallback>
        </mc:AlternateContent>
      </w:r>
      <w:r>
        <w:tab/>
      </w:r>
    </w:p>
    <w:sectPr w:rsidR="00CD2418" w:rsidSect="004C7811">
      <w:headerReference w:type="default" r:id="rId12"/>
      <w:footerReference w:type="default" r:id="rId13"/>
      <w:headerReference w:type="first" r:id="rId14"/>
      <w:pgSz w:w="12240" w:h="15840"/>
      <w:pgMar w:top="740" w:right="300" w:bottom="280" w:left="300" w:header="533"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69E" w14:textId="77777777" w:rsidR="00813770" w:rsidRDefault="00813770">
      <w:r>
        <w:separator/>
      </w:r>
    </w:p>
  </w:endnote>
  <w:endnote w:type="continuationSeparator" w:id="0">
    <w:p w14:paraId="5FE608A0" w14:textId="77777777" w:rsidR="00813770" w:rsidRDefault="0081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14:paraId="68A68881" w14:textId="77777777" w:rsidTr="02A0E074">
      <w:trPr>
        <w:trHeight w:val="300"/>
      </w:trPr>
      <w:tc>
        <w:tcPr>
          <w:tcW w:w="3880" w:type="dxa"/>
        </w:tcPr>
        <w:p w14:paraId="7AE5C6AF" w14:textId="06E42C2A" w:rsidR="02A0E074" w:rsidRDefault="02A0E074" w:rsidP="02A0E074">
          <w:pPr>
            <w:pStyle w:val="Header"/>
            <w:ind w:left="-115"/>
          </w:pPr>
        </w:p>
      </w:tc>
      <w:tc>
        <w:tcPr>
          <w:tcW w:w="3880" w:type="dxa"/>
        </w:tcPr>
        <w:p w14:paraId="092F65D4" w14:textId="7269223A" w:rsidR="02A0E074" w:rsidRDefault="02A0E074" w:rsidP="02A0E074">
          <w:pPr>
            <w:pStyle w:val="Header"/>
            <w:jc w:val="center"/>
          </w:pPr>
        </w:p>
      </w:tc>
      <w:tc>
        <w:tcPr>
          <w:tcW w:w="3880" w:type="dxa"/>
        </w:tcPr>
        <w:p w14:paraId="28276A11" w14:textId="04DEF7FD" w:rsidR="02A0E074" w:rsidRDefault="02A0E074" w:rsidP="02A0E074">
          <w:pPr>
            <w:pStyle w:val="Header"/>
            <w:ind w:right="-115"/>
            <w:jc w:val="right"/>
          </w:pPr>
        </w:p>
      </w:tc>
    </w:tr>
  </w:tbl>
  <w:p w14:paraId="5DFBDA5C" w14:textId="3426AC3D" w:rsidR="02A0E074" w:rsidRDefault="02A0E074" w:rsidP="02A0E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2DB9" w14:textId="77777777" w:rsidR="00813770" w:rsidRDefault="00813770">
      <w:r>
        <w:separator/>
      </w:r>
    </w:p>
  </w:footnote>
  <w:footnote w:type="continuationSeparator" w:id="0">
    <w:p w14:paraId="602FD48C" w14:textId="77777777" w:rsidR="00813770" w:rsidRDefault="0081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B24" w14:textId="58A7FE8D" w:rsidR="00EB351F" w:rsidRDefault="6E388290" w:rsidP="00C50CF3">
    <w:pPr>
      <w:spacing w:before="80" w:after="2"/>
      <w:ind w:left="116"/>
    </w:pPr>
    <w:r w:rsidRPr="6E388290">
      <w:rPr>
        <w:b/>
        <w:bCs/>
        <w:sz w:val="16"/>
        <w:szCs w:val="16"/>
      </w:rPr>
      <w:t>This form is available electronically.</w:t>
    </w:r>
    <w:r w:rsidR="00C50CF3">
      <w:tab/>
    </w:r>
    <w:r w:rsidR="00C50CF3">
      <w:tab/>
    </w:r>
    <w:r w:rsidR="00C50CF3">
      <w:tab/>
    </w:r>
    <w:r w:rsidR="00C50CF3">
      <w:tab/>
    </w:r>
    <w:r w:rsidR="00C50CF3">
      <w:tab/>
    </w:r>
    <w:r w:rsidR="00C50CF3">
      <w:tab/>
    </w:r>
    <w:r w:rsidR="00C50CF3">
      <w:tab/>
    </w:r>
    <w:r w:rsidR="00C50CF3">
      <w:tab/>
    </w:r>
    <w:r w:rsidR="00C50CF3">
      <w:tab/>
    </w:r>
    <w:r w:rsidR="00C50CF3">
      <w:tab/>
    </w:r>
    <w:r w:rsidR="00C50CF3">
      <w:tab/>
    </w:r>
    <w:r w:rsidR="00C50CF3">
      <w:tab/>
    </w:r>
    <w:r w:rsidRPr="6E388290">
      <w:rPr>
        <w:sz w:val="12"/>
        <w:szCs w:val="12"/>
      </w:rPr>
      <w:t xml:space="preserve">Page 1 of </w:t>
    </w:r>
    <w:r w:rsidR="00C50CF3" w:rsidRPr="6E388290">
      <w:rPr>
        <w:b/>
        <w:bCs/>
        <w:noProof/>
        <w:sz w:val="12"/>
        <w:szCs w:val="12"/>
      </w:rPr>
      <w:fldChar w:fldCharType="begin"/>
    </w:r>
    <w:r w:rsidR="00C50CF3" w:rsidRPr="6E388290">
      <w:rPr>
        <w:b/>
        <w:bCs/>
        <w:sz w:val="12"/>
        <w:szCs w:val="12"/>
      </w:rPr>
      <w:instrText xml:space="preserve"> NUMPAGES  \* Arabic  \* MERGEFORMAT </w:instrText>
    </w:r>
    <w:r w:rsidR="00C50CF3" w:rsidRPr="6E388290">
      <w:rPr>
        <w:b/>
        <w:bCs/>
        <w:sz w:val="12"/>
        <w:szCs w:val="12"/>
      </w:rPr>
      <w:fldChar w:fldCharType="separate"/>
    </w:r>
    <w:r w:rsidRPr="6E388290">
      <w:rPr>
        <w:b/>
        <w:bCs/>
        <w:noProof/>
        <w:sz w:val="12"/>
        <w:szCs w:val="12"/>
      </w:rPr>
      <w:t>2</w:t>
    </w:r>
    <w:r w:rsidR="00C50CF3" w:rsidRPr="6E388290">
      <w:rPr>
        <w:b/>
        <w:bCs/>
        <w:noProof/>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CDD" w14:textId="3CDD631C" w:rsidR="00EB351F" w:rsidRDefault="00EB351F" w:rsidP="00EB351F">
    <w:pPr>
      <w:pStyle w:val="Header"/>
      <w:ind w:left="144"/>
    </w:pPr>
    <w:r w:rsidRPr="00EB351F">
      <w:rPr>
        <w:b/>
        <w:bCs/>
        <w:sz w:val="16"/>
        <w:szCs w:val="16"/>
      </w:rPr>
      <w:t>GA-</w:t>
    </w:r>
    <w:r w:rsidR="00751484">
      <w:rPr>
        <w:b/>
        <w:bCs/>
        <w:sz w:val="16"/>
        <w:szCs w:val="16"/>
      </w:rPr>
      <w:t>HB</w:t>
    </w:r>
    <w:r w:rsidRPr="00EB351F">
      <w:rPr>
        <w:b/>
        <w:bCs/>
        <w:sz w:val="16"/>
        <w:szCs w:val="16"/>
      </w:rPr>
      <w:t>G-0</w:t>
    </w:r>
    <w:r w:rsidR="00350CAC">
      <w:rPr>
        <w:b/>
        <w:bCs/>
        <w:sz w:val="16"/>
        <w:szCs w:val="16"/>
      </w:rPr>
      <w:t>3</w:t>
    </w:r>
    <w:r>
      <w:t xml:space="preserve"> </w:t>
    </w:r>
    <w:r w:rsidRPr="00EB351F">
      <w:rPr>
        <w:sz w:val="12"/>
        <w:szCs w:val="12"/>
      </w:rPr>
      <w:t>(202</w:t>
    </w:r>
    <w:r w:rsidR="00751484">
      <w:rPr>
        <w:sz w:val="12"/>
        <w:szCs w:val="12"/>
      </w:rPr>
      <w:t>5</w:t>
    </w:r>
    <w:r w:rsidRPr="00EB351F">
      <w:rPr>
        <w:sz w:val="12"/>
        <w:szCs w:val="12"/>
      </w:rPr>
      <w:t>-</w:t>
    </w:r>
    <w:r w:rsidR="00751484">
      <w:rPr>
        <w:sz w:val="12"/>
        <w:szCs w:val="12"/>
      </w:rPr>
      <w:t>10</w:t>
    </w:r>
    <w:r w:rsidRPr="00EB351F">
      <w:rPr>
        <w:sz w:val="12"/>
        <w:szCs w:val="12"/>
      </w:rPr>
      <w:t>-</w:t>
    </w:r>
    <w:r w:rsidR="00751484">
      <w:rPr>
        <w:sz w:val="12"/>
        <w:szCs w:val="12"/>
      </w:rPr>
      <w:t>22</w:t>
    </w:r>
    <w:r w:rsidRPr="00EB351F">
      <w:rPr>
        <w:sz w:val="12"/>
        <w:szCs w:val="12"/>
      </w:rPr>
      <w:t>)</w:t>
    </w:r>
    <w:r>
      <w:rPr>
        <w:sz w:val="12"/>
        <w:szCs w:val="12"/>
      </w:rPr>
      <w:tab/>
    </w:r>
    <w:r>
      <w:rPr>
        <w:sz w:val="12"/>
        <w:szCs w:val="12"/>
      </w:rPr>
      <w:tab/>
    </w:r>
    <w:r>
      <w:rPr>
        <w:sz w:val="12"/>
        <w:szCs w:val="12"/>
      </w:rPr>
      <w:tab/>
    </w:r>
    <w:r w:rsidRPr="00EB351F">
      <w:rPr>
        <w:sz w:val="12"/>
        <w:szCs w:val="12"/>
      </w:rPr>
      <w:t xml:space="preserve">Page </w:t>
    </w:r>
    <w:r w:rsidRPr="00EB351F">
      <w:rPr>
        <w:b/>
        <w:bCs/>
        <w:sz w:val="12"/>
        <w:szCs w:val="12"/>
      </w:rPr>
      <w:fldChar w:fldCharType="begin"/>
    </w:r>
    <w:r w:rsidRPr="00EB351F">
      <w:rPr>
        <w:b/>
        <w:bCs/>
        <w:sz w:val="12"/>
        <w:szCs w:val="12"/>
      </w:rPr>
      <w:instrText xml:space="preserve"> PAGE  \* Arabic  \* MERGEFORMAT </w:instrText>
    </w:r>
    <w:r w:rsidRPr="00EB351F">
      <w:rPr>
        <w:b/>
        <w:bCs/>
        <w:sz w:val="12"/>
        <w:szCs w:val="12"/>
      </w:rPr>
      <w:fldChar w:fldCharType="separate"/>
    </w:r>
    <w:r>
      <w:rPr>
        <w:b/>
        <w:bCs/>
        <w:sz w:val="12"/>
        <w:szCs w:val="12"/>
      </w:rPr>
      <w:t>1</w:t>
    </w:r>
    <w:r w:rsidRPr="00EB351F">
      <w:rPr>
        <w:b/>
        <w:bCs/>
        <w:sz w:val="12"/>
        <w:szCs w:val="12"/>
      </w:rPr>
      <w:fldChar w:fldCharType="end"/>
    </w:r>
    <w:r w:rsidRPr="00EB351F">
      <w:rPr>
        <w:sz w:val="12"/>
        <w:szCs w:val="12"/>
      </w:rPr>
      <w:t xml:space="preserve"> of </w:t>
    </w:r>
    <w:r w:rsidRPr="00EB351F">
      <w:rPr>
        <w:b/>
        <w:bCs/>
        <w:sz w:val="12"/>
        <w:szCs w:val="12"/>
      </w:rPr>
      <w:fldChar w:fldCharType="begin"/>
    </w:r>
    <w:r w:rsidRPr="00EB351F">
      <w:rPr>
        <w:b/>
        <w:bCs/>
        <w:sz w:val="12"/>
        <w:szCs w:val="12"/>
      </w:rPr>
      <w:instrText xml:space="preserve"> NUMPAGES  \* Arabic  \* MERGEFORMAT </w:instrText>
    </w:r>
    <w:r w:rsidRPr="00EB351F">
      <w:rPr>
        <w:b/>
        <w:bCs/>
        <w:sz w:val="12"/>
        <w:szCs w:val="12"/>
      </w:rPr>
      <w:fldChar w:fldCharType="separate"/>
    </w:r>
    <w:r>
      <w:rPr>
        <w:b/>
        <w:bCs/>
        <w:sz w:val="12"/>
        <w:szCs w:val="12"/>
      </w:rPr>
      <w:t>2</w:t>
    </w:r>
    <w:r w:rsidRPr="00EB351F">
      <w:rPr>
        <w:b/>
        <w:bCs/>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ascii="Arial" w:eastAsia="Arial" w:hAnsi="Arial" w:cs="Arial" w:hint="default"/>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5D2E6A63"/>
    <w:multiLevelType w:val="hybridMultilevel"/>
    <w:tmpl w:val="5010F776"/>
    <w:lvl w:ilvl="0" w:tplc="FFFFFFFF">
      <w:start w:val="1"/>
      <w:numFmt w:val="bullet"/>
      <w:lvlText w:val=""/>
      <w:lvlJc w:val="left"/>
      <w:pPr>
        <w:ind w:left="929" w:hanging="360"/>
      </w:pPr>
      <w:rPr>
        <w:rFonts w:ascii="Symbol" w:hAnsi="Symbol"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 w15:restartNumberingAfterBreak="0">
    <w:nsid w:val="5F2C70BB"/>
    <w:multiLevelType w:val="hybridMultilevel"/>
    <w:tmpl w:val="E5D241A6"/>
    <w:lvl w:ilvl="0" w:tplc="ED9CF978">
      <w:numFmt w:val="bullet"/>
      <w:lvlText w:val="•"/>
      <w:lvlJc w:val="left"/>
      <w:pPr>
        <w:ind w:left="390" w:hanging="180"/>
      </w:pPr>
      <w:rPr>
        <w:rFonts w:ascii="Arial" w:eastAsia="Arial" w:hAnsi="Arial" w:cs="Arial" w:hint="default"/>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num w:numId="1" w16cid:durableId="1806194404">
    <w:abstractNumId w:val="2"/>
  </w:num>
  <w:num w:numId="2" w16cid:durableId="1392849850">
    <w:abstractNumId w:val="0"/>
  </w:num>
  <w:num w:numId="3" w16cid:durableId="191793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40E75"/>
    <w:rsid w:val="00051E66"/>
    <w:rsid w:val="0006640A"/>
    <w:rsid w:val="00072F9C"/>
    <w:rsid w:val="00085955"/>
    <w:rsid w:val="00093C31"/>
    <w:rsid w:val="00094ED3"/>
    <w:rsid w:val="000B51AF"/>
    <w:rsid w:val="000D544D"/>
    <w:rsid w:val="000E61C1"/>
    <w:rsid w:val="001144C5"/>
    <w:rsid w:val="0011676F"/>
    <w:rsid w:val="0014063A"/>
    <w:rsid w:val="0014206E"/>
    <w:rsid w:val="0014408A"/>
    <w:rsid w:val="00166A7A"/>
    <w:rsid w:val="0017344A"/>
    <w:rsid w:val="001876AF"/>
    <w:rsid w:val="001944D8"/>
    <w:rsid w:val="00194840"/>
    <w:rsid w:val="00194AA6"/>
    <w:rsid w:val="001A203E"/>
    <w:rsid w:val="001C3CE5"/>
    <w:rsid w:val="001D22BA"/>
    <w:rsid w:val="001D5A79"/>
    <w:rsid w:val="001E5450"/>
    <w:rsid w:val="00215E62"/>
    <w:rsid w:val="00234A3D"/>
    <w:rsid w:val="00275ABF"/>
    <w:rsid w:val="00283949"/>
    <w:rsid w:val="00284E30"/>
    <w:rsid w:val="00296A7F"/>
    <w:rsid w:val="002A7274"/>
    <w:rsid w:val="002B4153"/>
    <w:rsid w:val="002B613A"/>
    <w:rsid w:val="002D11F1"/>
    <w:rsid w:val="002E25E3"/>
    <w:rsid w:val="002F6916"/>
    <w:rsid w:val="00303A2C"/>
    <w:rsid w:val="003378CF"/>
    <w:rsid w:val="00350CAC"/>
    <w:rsid w:val="00351E40"/>
    <w:rsid w:val="003526C2"/>
    <w:rsid w:val="003649EE"/>
    <w:rsid w:val="00386079"/>
    <w:rsid w:val="003921DE"/>
    <w:rsid w:val="00396D18"/>
    <w:rsid w:val="00397457"/>
    <w:rsid w:val="003A3581"/>
    <w:rsid w:val="003B075B"/>
    <w:rsid w:val="003B3B49"/>
    <w:rsid w:val="003E066B"/>
    <w:rsid w:val="003E6268"/>
    <w:rsid w:val="00412F55"/>
    <w:rsid w:val="004141E8"/>
    <w:rsid w:val="00443B8B"/>
    <w:rsid w:val="004617A5"/>
    <w:rsid w:val="0046180F"/>
    <w:rsid w:val="00482CB8"/>
    <w:rsid w:val="004913A8"/>
    <w:rsid w:val="00496EDC"/>
    <w:rsid w:val="004B07A8"/>
    <w:rsid w:val="004B7625"/>
    <w:rsid w:val="004C2909"/>
    <w:rsid w:val="004C7811"/>
    <w:rsid w:val="004F6A6D"/>
    <w:rsid w:val="0050703B"/>
    <w:rsid w:val="00507C52"/>
    <w:rsid w:val="0052039F"/>
    <w:rsid w:val="005209E2"/>
    <w:rsid w:val="005318EF"/>
    <w:rsid w:val="0055513F"/>
    <w:rsid w:val="005606EA"/>
    <w:rsid w:val="00564645"/>
    <w:rsid w:val="00570CBD"/>
    <w:rsid w:val="005851F2"/>
    <w:rsid w:val="00592C66"/>
    <w:rsid w:val="005A02EB"/>
    <w:rsid w:val="005B3C0E"/>
    <w:rsid w:val="005B5C6B"/>
    <w:rsid w:val="005B5C8A"/>
    <w:rsid w:val="005B7E8C"/>
    <w:rsid w:val="005E3591"/>
    <w:rsid w:val="005F4871"/>
    <w:rsid w:val="005F4EA4"/>
    <w:rsid w:val="0060138B"/>
    <w:rsid w:val="00632A97"/>
    <w:rsid w:val="00642A42"/>
    <w:rsid w:val="00646B90"/>
    <w:rsid w:val="00646C75"/>
    <w:rsid w:val="006612CB"/>
    <w:rsid w:val="00681E35"/>
    <w:rsid w:val="006A3663"/>
    <w:rsid w:val="006B64D7"/>
    <w:rsid w:val="006B7983"/>
    <w:rsid w:val="006D35C3"/>
    <w:rsid w:val="006D4645"/>
    <w:rsid w:val="006F0D93"/>
    <w:rsid w:val="00712EB1"/>
    <w:rsid w:val="00734389"/>
    <w:rsid w:val="007401F9"/>
    <w:rsid w:val="00742223"/>
    <w:rsid w:val="00751484"/>
    <w:rsid w:val="00752F2F"/>
    <w:rsid w:val="007554CF"/>
    <w:rsid w:val="0078472F"/>
    <w:rsid w:val="007E034D"/>
    <w:rsid w:val="007E1AE3"/>
    <w:rsid w:val="0080067A"/>
    <w:rsid w:val="00807556"/>
    <w:rsid w:val="00810139"/>
    <w:rsid w:val="008133A1"/>
    <w:rsid w:val="00813770"/>
    <w:rsid w:val="008314D0"/>
    <w:rsid w:val="00850F3E"/>
    <w:rsid w:val="00851BD1"/>
    <w:rsid w:val="00855925"/>
    <w:rsid w:val="008567DE"/>
    <w:rsid w:val="008665F3"/>
    <w:rsid w:val="0086724B"/>
    <w:rsid w:val="00877A84"/>
    <w:rsid w:val="008806B0"/>
    <w:rsid w:val="0089189E"/>
    <w:rsid w:val="00893334"/>
    <w:rsid w:val="008940CF"/>
    <w:rsid w:val="008A1D85"/>
    <w:rsid w:val="008A343E"/>
    <w:rsid w:val="008A5D0C"/>
    <w:rsid w:val="008B21F1"/>
    <w:rsid w:val="008F3317"/>
    <w:rsid w:val="008F3AE6"/>
    <w:rsid w:val="00925F98"/>
    <w:rsid w:val="00941738"/>
    <w:rsid w:val="00946EA1"/>
    <w:rsid w:val="009472E1"/>
    <w:rsid w:val="009767D6"/>
    <w:rsid w:val="00990CBA"/>
    <w:rsid w:val="009A04A7"/>
    <w:rsid w:val="009A2873"/>
    <w:rsid w:val="009F6626"/>
    <w:rsid w:val="00A077F7"/>
    <w:rsid w:val="00A16C3E"/>
    <w:rsid w:val="00A26516"/>
    <w:rsid w:val="00A3441B"/>
    <w:rsid w:val="00A430B9"/>
    <w:rsid w:val="00A47B12"/>
    <w:rsid w:val="00A52F98"/>
    <w:rsid w:val="00A62811"/>
    <w:rsid w:val="00A74B99"/>
    <w:rsid w:val="00A94349"/>
    <w:rsid w:val="00A94F35"/>
    <w:rsid w:val="00AA26F0"/>
    <w:rsid w:val="00B151AD"/>
    <w:rsid w:val="00B20269"/>
    <w:rsid w:val="00B31702"/>
    <w:rsid w:val="00B4022B"/>
    <w:rsid w:val="00B52584"/>
    <w:rsid w:val="00B60733"/>
    <w:rsid w:val="00B65E9B"/>
    <w:rsid w:val="00B846B3"/>
    <w:rsid w:val="00B916F0"/>
    <w:rsid w:val="00B91F64"/>
    <w:rsid w:val="00BB1D2F"/>
    <w:rsid w:val="00BB37F1"/>
    <w:rsid w:val="00BD7306"/>
    <w:rsid w:val="00C16D06"/>
    <w:rsid w:val="00C315E7"/>
    <w:rsid w:val="00C50837"/>
    <w:rsid w:val="00C50CF3"/>
    <w:rsid w:val="00C554DE"/>
    <w:rsid w:val="00C62C87"/>
    <w:rsid w:val="00C82F62"/>
    <w:rsid w:val="00C878B4"/>
    <w:rsid w:val="00C9276C"/>
    <w:rsid w:val="00CC7C60"/>
    <w:rsid w:val="00CD0DE2"/>
    <w:rsid w:val="00CD2418"/>
    <w:rsid w:val="00CF0A43"/>
    <w:rsid w:val="00CF4AFE"/>
    <w:rsid w:val="00D574C8"/>
    <w:rsid w:val="00D87761"/>
    <w:rsid w:val="00D97B2C"/>
    <w:rsid w:val="00DB27CE"/>
    <w:rsid w:val="00DD5E60"/>
    <w:rsid w:val="00DF6B99"/>
    <w:rsid w:val="00E14660"/>
    <w:rsid w:val="00E44250"/>
    <w:rsid w:val="00E54344"/>
    <w:rsid w:val="00E56194"/>
    <w:rsid w:val="00E70501"/>
    <w:rsid w:val="00E778BD"/>
    <w:rsid w:val="00E8182B"/>
    <w:rsid w:val="00E93DA6"/>
    <w:rsid w:val="00EB351F"/>
    <w:rsid w:val="00EC1C3D"/>
    <w:rsid w:val="00EC362E"/>
    <w:rsid w:val="00ED1B8E"/>
    <w:rsid w:val="00EF2047"/>
    <w:rsid w:val="00F12103"/>
    <w:rsid w:val="00F12F9E"/>
    <w:rsid w:val="00F154EB"/>
    <w:rsid w:val="00F1748C"/>
    <w:rsid w:val="00F26EE6"/>
    <w:rsid w:val="00F56E14"/>
    <w:rsid w:val="00F770E5"/>
    <w:rsid w:val="00F91531"/>
    <w:rsid w:val="00FB39B2"/>
    <w:rsid w:val="00FB52C5"/>
    <w:rsid w:val="00FC0586"/>
    <w:rsid w:val="00FC0CEF"/>
    <w:rsid w:val="00FC49FF"/>
    <w:rsid w:val="00FE1636"/>
    <w:rsid w:val="02A0E074"/>
    <w:rsid w:val="033AB5C6"/>
    <w:rsid w:val="0583BFA3"/>
    <w:rsid w:val="059083CC"/>
    <w:rsid w:val="061E251F"/>
    <w:rsid w:val="07542713"/>
    <w:rsid w:val="0A951CA3"/>
    <w:rsid w:val="0D716CA9"/>
    <w:rsid w:val="0D94BB80"/>
    <w:rsid w:val="0E0694EE"/>
    <w:rsid w:val="0EAE583B"/>
    <w:rsid w:val="16263823"/>
    <w:rsid w:val="1B605209"/>
    <w:rsid w:val="1C9CBD38"/>
    <w:rsid w:val="1CD7C5D6"/>
    <w:rsid w:val="25EDB3D5"/>
    <w:rsid w:val="2761B333"/>
    <w:rsid w:val="278218F8"/>
    <w:rsid w:val="28F4BA50"/>
    <w:rsid w:val="2CAD3BAA"/>
    <w:rsid w:val="2F898628"/>
    <w:rsid w:val="3149F5A5"/>
    <w:rsid w:val="31A26130"/>
    <w:rsid w:val="33B4EF97"/>
    <w:rsid w:val="33BBFF2D"/>
    <w:rsid w:val="33C08F3C"/>
    <w:rsid w:val="3B19127C"/>
    <w:rsid w:val="413C969B"/>
    <w:rsid w:val="422C3F45"/>
    <w:rsid w:val="423CDFCB"/>
    <w:rsid w:val="42F57826"/>
    <w:rsid w:val="469939BB"/>
    <w:rsid w:val="48891CA7"/>
    <w:rsid w:val="4894AC33"/>
    <w:rsid w:val="48D76CDF"/>
    <w:rsid w:val="4C1C1CA8"/>
    <w:rsid w:val="51C56D6B"/>
    <w:rsid w:val="5253BB32"/>
    <w:rsid w:val="52A824DF"/>
    <w:rsid w:val="56A8093B"/>
    <w:rsid w:val="578BEB7E"/>
    <w:rsid w:val="590CD2F1"/>
    <w:rsid w:val="592E97A2"/>
    <w:rsid w:val="59BBDF8D"/>
    <w:rsid w:val="5DB9A283"/>
    <w:rsid w:val="5FD576CF"/>
    <w:rsid w:val="61801A82"/>
    <w:rsid w:val="62235917"/>
    <w:rsid w:val="6294241C"/>
    <w:rsid w:val="62B5C5D9"/>
    <w:rsid w:val="66A41061"/>
    <w:rsid w:val="67E452A9"/>
    <w:rsid w:val="6C4F4901"/>
    <w:rsid w:val="6CC78FC2"/>
    <w:rsid w:val="6E388290"/>
    <w:rsid w:val="6E5B81B6"/>
    <w:rsid w:val="7A09D1D8"/>
    <w:rsid w:val="7B61F80C"/>
    <w:rsid w:val="7BE30150"/>
    <w:rsid w:val="7CB4C4A3"/>
    <w:rsid w:val="7CEC3598"/>
    <w:rsid w:val="7FFFE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FE328D7E-BB34-42C2-9DFB-2D12D13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customStyle="1" w:styleId="HeaderChar">
    <w:name w:val="Header Char"/>
    <w:basedOn w:val="DefaultParagraphFont"/>
    <w:link w:val="Header"/>
    <w:uiPriority w:val="99"/>
    <w:rsid w:val="00FC49FF"/>
    <w:rPr>
      <w:rFonts w:ascii="Arial" w:eastAsia="Arial" w:hAnsi="Arial" w:cs="Arial"/>
    </w:rPr>
  </w:style>
  <w:style w:type="paragraph" w:styleId="Footer">
    <w:name w:val="footer"/>
    <w:basedOn w:val="Normal"/>
    <w:link w:val="FooterChar"/>
    <w:uiPriority w:val="99"/>
    <w:unhideWhenUsed/>
    <w:rsid w:val="00FC49FF"/>
    <w:pPr>
      <w:tabs>
        <w:tab w:val="center" w:pos="4680"/>
        <w:tab w:val="right" w:pos="9360"/>
      </w:tabs>
    </w:pPr>
  </w:style>
  <w:style w:type="character" w:customStyle="1" w:styleId="FooterChar">
    <w:name w:val="Footer Char"/>
    <w:basedOn w:val="DefaultParagraphFont"/>
    <w:link w:val="Footer"/>
    <w:uiPriority w:val="99"/>
    <w:rsid w:val="00FC49FF"/>
    <w:rPr>
      <w:rFonts w:ascii="Arial" w:eastAsia="Arial" w:hAnsi="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georgia.gov/title-vi-notice-non-discrimin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itlevi@agr.georg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50913bb9-7b64-4db5-89a8-8bb58f169689" xsi:nil="true"/>
    <TaxCatchAll xmlns="25cc48b3-fce5-4511-9270-ff04e93d2d4c" xsi:nil="true"/>
    <lcf76f155ced4ddcb4097134ff3c332f xmlns="50913bb9-7b64-4db5-89a8-8bb58f1696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2.xml><?xml version="1.0" encoding="utf-8"?>
<ds:datastoreItem xmlns:ds="http://schemas.openxmlformats.org/officeDocument/2006/customXml" ds:itemID="{C67E8370-AE59-42C3-82BC-5C012A3F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50913bb9-7b64-4db5-89a8-8bb58f169689"/>
    <ds:schemaRef ds:uri="25cc48b3-fce5-4511-9270-ff04e93d2d4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1512</Characters>
  <Application>Microsoft Office Word</Application>
  <DocSecurity>0</DocSecurity>
  <Lines>89</Lines>
  <Paragraphs>31</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And Certification Of Actual Cost</dc:title>
  <dc:subject>RD 1924-13</dc:subject>
  <dc:creator>Wynn, Maris</dc:creator>
  <cp:lastModifiedBy>Bradley Karmen</cp:lastModifiedBy>
  <cp:revision>6</cp:revision>
  <cp:lastPrinted>2020-02-18T14:46:00Z</cp:lastPrinted>
  <dcterms:created xsi:type="dcterms:W3CDTF">2025-12-12T12:36:00Z</dcterms:created>
  <dcterms:modified xsi:type="dcterms:W3CDTF">2026-03-08T14:23:00Z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